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9E5" w:rsidRPr="001A1B1E" w:rsidRDefault="008D1846" w:rsidP="001A1B1E">
      <w:pPr>
        <w:jc w:val="center"/>
        <w:rPr>
          <w:rFonts w:ascii="Times New Roman" w:hAnsi="Times New Roman" w:cs="Times New Roman"/>
          <w:b/>
          <w:sz w:val="28"/>
          <w:szCs w:val="24"/>
          <w:u w:val="single"/>
        </w:rPr>
      </w:pPr>
      <w:bookmarkStart w:id="0" w:name="_GoBack"/>
      <w:bookmarkEnd w:id="0"/>
      <w:r>
        <w:rPr>
          <w:rFonts w:ascii="Times New Roman" w:hAnsi="Times New Roman" w:cs="Times New Roman"/>
          <w:b/>
          <w:sz w:val="28"/>
          <w:szCs w:val="24"/>
          <w:u w:val="single"/>
        </w:rPr>
        <w:t xml:space="preserve">Product Development &amp; </w:t>
      </w:r>
      <w:r w:rsidR="00E979E5" w:rsidRPr="001A1B1E">
        <w:rPr>
          <w:rFonts w:ascii="Times New Roman" w:hAnsi="Times New Roman" w:cs="Times New Roman"/>
          <w:b/>
          <w:sz w:val="28"/>
          <w:szCs w:val="24"/>
          <w:u w:val="single"/>
        </w:rPr>
        <w:t xml:space="preserve">Project </w:t>
      </w:r>
      <w:r w:rsidR="00334CB1">
        <w:rPr>
          <w:rFonts w:ascii="Times New Roman" w:hAnsi="Times New Roman" w:cs="Times New Roman"/>
          <w:b/>
          <w:sz w:val="28"/>
          <w:szCs w:val="24"/>
          <w:u w:val="single"/>
        </w:rPr>
        <w:t>Engineer</w:t>
      </w:r>
    </w:p>
    <w:p w:rsidR="001A1B1E" w:rsidRDefault="001A1B1E" w:rsidP="001A1B1E">
      <w:pPr>
        <w:shd w:val="clear" w:color="auto" w:fill="FFFFFF"/>
        <w:spacing w:after="0" w:line="16" w:lineRule="atLeast"/>
        <w:rPr>
          <w:rFonts w:ascii="Times New Roman" w:eastAsia="Times New Roman" w:hAnsi="Times New Roman" w:cs="Times New Roman"/>
        </w:rPr>
      </w:pPr>
    </w:p>
    <w:p w:rsidR="001A1B1E" w:rsidRPr="009C7CAB" w:rsidRDefault="001A1B1E" w:rsidP="001A1B1E">
      <w:pPr>
        <w:shd w:val="clear" w:color="auto" w:fill="FFFFFF"/>
        <w:spacing w:after="0" w:line="16" w:lineRule="atLeast"/>
        <w:rPr>
          <w:rFonts w:ascii="Times New Roman" w:eastAsia="Times New Roman" w:hAnsi="Times New Roman" w:cs="Times New Roman"/>
        </w:rPr>
      </w:pPr>
      <w:r w:rsidRPr="009C7CAB">
        <w:rPr>
          <w:rFonts w:ascii="Times New Roman" w:eastAsia="Times New Roman" w:hAnsi="Times New Roman" w:cs="Times New Roman"/>
        </w:rPr>
        <w:t xml:space="preserve">Accutome is entering its fourth decade in the ophthalmic industry. The three major traits that keep the Accutome brand growing remain the same: </w:t>
      </w:r>
      <w:r w:rsidRPr="009C7CAB">
        <w:rPr>
          <w:rFonts w:ascii="Times New Roman" w:eastAsia="Times New Roman" w:hAnsi="Times New Roman" w:cs="Times New Roman"/>
          <w:bCs/>
        </w:rPr>
        <w:t>Superior Customer Service, Quality, and Innovation</w:t>
      </w:r>
      <w:r w:rsidRPr="009C7CAB">
        <w:rPr>
          <w:rFonts w:ascii="Times New Roman" w:eastAsia="Times New Roman" w:hAnsi="Times New Roman" w:cs="Times New Roman"/>
        </w:rPr>
        <w:t>. Based in Malvern, Pennsylvania, with an office in the Netherlands, Accutome has become a total solutions provider for the needs of the ophthalmic community by supplying quality products such as office medications, supplies, surgical instruments and diagnostic equipment. We carry thousands of products to meet the needs of offices, hospitals, and surgery centers. Accutome has a team of International Sales Managers outside the U.S. to oversee the distribution network and interact with end users of our diagnostic and surgical products. Within the U.S., Accutome employs 25 diligent sales representatives who sells direct to ophthalmic offices, hospitals and surgery centers.</w:t>
      </w:r>
    </w:p>
    <w:p w:rsidR="001A1B1E" w:rsidRDefault="001A1B1E" w:rsidP="00CE2EF5">
      <w:pPr>
        <w:spacing w:after="0"/>
        <w:rPr>
          <w:rFonts w:ascii="Times New Roman" w:hAnsi="Times New Roman" w:cs="Times New Roman"/>
          <w:b/>
          <w:sz w:val="24"/>
          <w:szCs w:val="24"/>
          <w:u w:val="single"/>
        </w:rPr>
      </w:pPr>
    </w:p>
    <w:p w:rsidR="00CF4DCE" w:rsidRPr="00CE2EF5" w:rsidRDefault="00CF4DCE" w:rsidP="00CF4DCE">
      <w:pPr>
        <w:rPr>
          <w:rFonts w:ascii="Times New Roman" w:hAnsi="Times New Roman" w:cs="Times New Roman"/>
          <w:b/>
          <w:szCs w:val="24"/>
          <w:u w:val="single"/>
        </w:rPr>
      </w:pPr>
      <w:r w:rsidRPr="00CE2EF5">
        <w:rPr>
          <w:rFonts w:ascii="Times New Roman" w:hAnsi="Times New Roman" w:cs="Times New Roman"/>
          <w:b/>
          <w:szCs w:val="24"/>
          <w:u w:val="single"/>
        </w:rPr>
        <w:t>Job Scope:</w:t>
      </w:r>
    </w:p>
    <w:p w:rsidR="00E979E5" w:rsidRPr="00CE2EF5" w:rsidRDefault="00725411" w:rsidP="00CE2EF5">
      <w:pPr>
        <w:spacing w:after="0"/>
        <w:rPr>
          <w:rFonts w:ascii="Times New Roman" w:hAnsi="Times New Roman" w:cs="Times New Roman"/>
          <w:szCs w:val="24"/>
        </w:rPr>
      </w:pPr>
      <w:r w:rsidRPr="00CE2EF5">
        <w:rPr>
          <w:rFonts w:ascii="Times New Roman" w:hAnsi="Times New Roman" w:cs="Times New Roman"/>
          <w:szCs w:val="24"/>
        </w:rPr>
        <w:t xml:space="preserve">Responsible for product </w:t>
      </w:r>
      <w:r w:rsidR="00CC3B3D" w:rsidRPr="00CE2EF5">
        <w:rPr>
          <w:rFonts w:ascii="Times New Roman" w:hAnsi="Times New Roman" w:cs="Times New Roman"/>
          <w:szCs w:val="24"/>
        </w:rPr>
        <w:t>development</w:t>
      </w:r>
      <w:r w:rsidR="00C647E7" w:rsidRPr="00CE2EF5">
        <w:rPr>
          <w:rFonts w:ascii="Times New Roman" w:hAnsi="Times New Roman" w:cs="Times New Roman"/>
          <w:szCs w:val="24"/>
        </w:rPr>
        <w:t xml:space="preserve"> and engineering</w:t>
      </w:r>
      <w:r w:rsidR="00CC3B3D" w:rsidRPr="00CE2EF5">
        <w:rPr>
          <w:rFonts w:ascii="Times New Roman" w:hAnsi="Times New Roman" w:cs="Times New Roman"/>
          <w:szCs w:val="24"/>
        </w:rPr>
        <w:t xml:space="preserve"> </w:t>
      </w:r>
      <w:r w:rsidRPr="00CE2EF5">
        <w:rPr>
          <w:rFonts w:ascii="Times New Roman" w:hAnsi="Times New Roman" w:cs="Times New Roman"/>
          <w:szCs w:val="24"/>
        </w:rPr>
        <w:t xml:space="preserve">activities for </w:t>
      </w:r>
      <w:proofErr w:type="spellStart"/>
      <w:r w:rsidR="006D3F01" w:rsidRPr="00CE2EF5">
        <w:rPr>
          <w:rFonts w:ascii="Times New Roman" w:hAnsi="Times New Roman" w:cs="Times New Roman"/>
          <w:szCs w:val="24"/>
        </w:rPr>
        <w:t>Accutome’s</w:t>
      </w:r>
      <w:proofErr w:type="spellEnd"/>
      <w:r w:rsidR="006D3F01" w:rsidRPr="00CE2EF5">
        <w:rPr>
          <w:rFonts w:ascii="Times New Roman" w:hAnsi="Times New Roman" w:cs="Times New Roman"/>
          <w:szCs w:val="24"/>
        </w:rPr>
        <w:t xml:space="preserve"> </w:t>
      </w:r>
      <w:r w:rsidR="00932655" w:rsidRPr="00CE2EF5">
        <w:rPr>
          <w:rFonts w:ascii="Times New Roman" w:hAnsi="Times New Roman" w:cs="Times New Roman"/>
          <w:szCs w:val="24"/>
        </w:rPr>
        <w:t xml:space="preserve">ophthalmology </w:t>
      </w:r>
      <w:r w:rsidRPr="00CE2EF5">
        <w:rPr>
          <w:rFonts w:ascii="Times New Roman" w:hAnsi="Times New Roman" w:cs="Times New Roman"/>
          <w:szCs w:val="24"/>
        </w:rPr>
        <w:t>products including</w:t>
      </w:r>
      <w:r w:rsidR="00744573" w:rsidRPr="00CE2EF5">
        <w:rPr>
          <w:rFonts w:ascii="Times New Roman" w:hAnsi="Times New Roman" w:cs="Times New Roman"/>
          <w:szCs w:val="24"/>
        </w:rPr>
        <w:t>;</w:t>
      </w:r>
      <w:r w:rsidRPr="00CE2EF5">
        <w:rPr>
          <w:rFonts w:ascii="Times New Roman" w:hAnsi="Times New Roman" w:cs="Times New Roman"/>
          <w:szCs w:val="24"/>
        </w:rPr>
        <w:t xml:space="preserve"> new product development </w:t>
      </w:r>
      <w:r w:rsidR="00D12E4F" w:rsidRPr="00CE2EF5">
        <w:rPr>
          <w:rFonts w:ascii="Times New Roman" w:hAnsi="Times New Roman" w:cs="Times New Roman"/>
          <w:szCs w:val="24"/>
        </w:rPr>
        <w:t xml:space="preserve">planning, coordination, execution, </w:t>
      </w:r>
      <w:r w:rsidRPr="00CE2EF5">
        <w:rPr>
          <w:rFonts w:ascii="Times New Roman" w:hAnsi="Times New Roman" w:cs="Times New Roman"/>
          <w:szCs w:val="24"/>
        </w:rPr>
        <w:t>launch</w:t>
      </w:r>
      <w:r w:rsidR="00D12E4F" w:rsidRPr="00CE2EF5">
        <w:rPr>
          <w:rFonts w:ascii="Times New Roman" w:hAnsi="Times New Roman" w:cs="Times New Roman"/>
          <w:szCs w:val="24"/>
        </w:rPr>
        <w:t xml:space="preserve">, </w:t>
      </w:r>
      <w:r w:rsidR="00744573" w:rsidRPr="00CE2EF5">
        <w:rPr>
          <w:rFonts w:ascii="Times New Roman" w:hAnsi="Times New Roman" w:cs="Times New Roman"/>
          <w:szCs w:val="24"/>
        </w:rPr>
        <w:t>and post-launch planning;</w:t>
      </w:r>
      <w:r w:rsidRPr="00CE2EF5">
        <w:rPr>
          <w:rFonts w:ascii="Times New Roman" w:hAnsi="Times New Roman" w:cs="Times New Roman"/>
          <w:szCs w:val="24"/>
        </w:rPr>
        <w:t xml:space="preserve"> </w:t>
      </w:r>
      <w:r w:rsidR="00744573" w:rsidRPr="00CE2EF5">
        <w:rPr>
          <w:rFonts w:ascii="Times New Roman" w:hAnsi="Times New Roman" w:cs="Times New Roman"/>
          <w:szCs w:val="24"/>
        </w:rPr>
        <w:t>existing product life cycle management (performing sustaining engineering)</w:t>
      </w:r>
      <w:r w:rsidRPr="00CE2EF5">
        <w:rPr>
          <w:rFonts w:ascii="Times New Roman" w:hAnsi="Times New Roman" w:cs="Times New Roman"/>
          <w:szCs w:val="24"/>
        </w:rPr>
        <w:t xml:space="preserve">; </w:t>
      </w:r>
      <w:r w:rsidR="00744573" w:rsidRPr="00CE2EF5">
        <w:rPr>
          <w:rFonts w:ascii="Times New Roman" w:hAnsi="Times New Roman" w:cs="Times New Roman"/>
          <w:szCs w:val="24"/>
        </w:rPr>
        <w:t>and other strategic initiatives</w:t>
      </w:r>
      <w:r w:rsidR="00334CB1">
        <w:rPr>
          <w:rFonts w:ascii="Times New Roman" w:hAnsi="Times New Roman" w:cs="Times New Roman"/>
          <w:szCs w:val="24"/>
        </w:rPr>
        <w:t xml:space="preserve">. </w:t>
      </w:r>
      <w:r w:rsidR="000D422A" w:rsidRPr="00CE2EF5">
        <w:rPr>
          <w:rFonts w:ascii="Times New Roman" w:hAnsi="Times New Roman" w:cs="Times New Roman"/>
          <w:szCs w:val="24"/>
        </w:rPr>
        <w:t xml:space="preserve">Manages and directs </w:t>
      </w:r>
      <w:r w:rsidR="00090AAB" w:rsidRPr="00CE2EF5">
        <w:rPr>
          <w:rFonts w:ascii="Times New Roman" w:hAnsi="Times New Roman" w:cs="Times New Roman"/>
          <w:szCs w:val="24"/>
        </w:rPr>
        <w:t>internal team</w:t>
      </w:r>
      <w:r w:rsidR="00E979E5" w:rsidRPr="00CE2EF5">
        <w:rPr>
          <w:rFonts w:ascii="Times New Roman" w:hAnsi="Times New Roman" w:cs="Times New Roman"/>
          <w:szCs w:val="24"/>
        </w:rPr>
        <w:t>s</w:t>
      </w:r>
      <w:r w:rsidR="00090AAB" w:rsidRPr="00CE2EF5">
        <w:rPr>
          <w:rFonts w:ascii="Times New Roman" w:hAnsi="Times New Roman" w:cs="Times New Roman"/>
          <w:szCs w:val="24"/>
        </w:rPr>
        <w:t xml:space="preserve"> and </w:t>
      </w:r>
      <w:r w:rsidR="000D422A" w:rsidRPr="00CE2EF5">
        <w:rPr>
          <w:rFonts w:ascii="Times New Roman" w:hAnsi="Times New Roman" w:cs="Times New Roman"/>
          <w:szCs w:val="24"/>
        </w:rPr>
        <w:t xml:space="preserve">external </w:t>
      </w:r>
      <w:r w:rsidR="00E979E5" w:rsidRPr="00CE2EF5">
        <w:rPr>
          <w:rFonts w:ascii="Times New Roman" w:hAnsi="Times New Roman" w:cs="Times New Roman"/>
          <w:szCs w:val="24"/>
        </w:rPr>
        <w:t>contractors</w:t>
      </w:r>
      <w:r w:rsidR="00090AAB" w:rsidRPr="00CE2EF5">
        <w:rPr>
          <w:rFonts w:ascii="Times New Roman" w:hAnsi="Times New Roman" w:cs="Times New Roman"/>
          <w:szCs w:val="24"/>
        </w:rPr>
        <w:t>/</w:t>
      </w:r>
      <w:r w:rsidR="000D422A" w:rsidRPr="00CE2EF5">
        <w:rPr>
          <w:rFonts w:ascii="Times New Roman" w:hAnsi="Times New Roman" w:cs="Times New Roman"/>
          <w:szCs w:val="24"/>
        </w:rPr>
        <w:t xml:space="preserve">vendors to </w:t>
      </w:r>
      <w:r w:rsidR="00E979E5" w:rsidRPr="00CE2EF5">
        <w:rPr>
          <w:rFonts w:ascii="Times New Roman" w:hAnsi="Times New Roman" w:cs="Times New Roman"/>
          <w:szCs w:val="24"/>
        </w:rPr>
        <w:t>accomplish projects</w:t>
      </w:r>
      <w:r w:rsidR="000D422A" w:rsidRPr="00CE2EF5">
        <w:rPr>
          <w:rFonts w:ascii="Times New Roman" w:hAnsi="Times New Roman" w:cs="Times New Roman"/>
          <w:szCs w:val="24"/>
        </w:rPr>
        <w:t xml:space="preserve">.  </w:t>
      </w:r>
      <w:r w:rsidRPr="00CE2EF5">
        <w:rPr>
          <w:rFonts w:ascii="Times New Roman" w:hAnsi="Times New Roman" w:cs="Times New Roman"/>
          <w:szCs w:val="24"/>
        </w:rPr>
        <w:t xml:space="preserve">Has strong collaboration and leadership skills to effectively manage cross-functional initiatives.  Must have a very hands-on approach to </w:t>
      </w:r>
      <w:r w:rsidR="00744573" w:rsidRPr="00CE2EF5">
        <w:rPr>
          <w:rFonts w:ascii="Times New Roman" w:hAnsi="Times New Roman" w:cs="Times New Roman"/>
          <w:szCs w:val="24"/>
        </w:rPr>
        <w:t xml:space="preserve">project management and product development </w:t>
      </w:r>
      <w:r w:rsidRPr="00CE2EF5">
        <w:rPr>
          <w:rFonts w:ascii="Times New Roman" w:hAnsi="Times New Roman" w:cs="Times New Roman"/>
          <w:szCs w:val="24"/>
        </w:rPr>
        <w:t xml:space="preserve">and be highly accountable for </w:t>
      </w:r>
      <w:r w:rsidR="00744573" w:rsidRPr="00CE2EF5">
        <w:rPr>
          <w:rFonts w:ascii="Times New Roman" w:hAnsi="Times New Roman" w:cs="Times New Roman"/>
          <w:szCs w:val="24"/>
        </w:rPr>
        <w:t xml:space="preserve">solutions, processes and </w:t>
      </w:r>
      <w:r w:rsidRPr="00CE2EF5">
        <w:rPr>
          <w:rFonts w:ascii="Times New Roman" w:hAnsi="Times New Roman" w:cs="Times New Roman"/>
          <w:szCs w:val="24"/>
        </w:rPr>
        <w:t>results.  Will develop excellent, in-depth knowledge of the company products and programs and achieve an appropriate level of clinical</w:t>
      </w:r>
      <w:r w:rsidR="00B6392A" w:rsidRPr="00CE2EF5">
        <w:rPr>
          <w:rFonts w:ascii="Times New Roman" w:hAnsi="Times New Roman" w:cs="Times New Roman"/>
          <w:szCs w:val="24"/>
        </w:rPr>
        <w:t xml:space="preserve">, </w:t>
      </w:r>
      <w:r w:rsidR="00744573" w:rsidRPr="00CE2EF5">
        <w:rPr>
          <w:rFonts w:ascii="Times New Roman" w:hAnsi="Times New Roman" w:cs="Times New Roman"/>
          <w:szCs w:val="24"/>
        </w:rPr>
        <w:t xml:space="preserve">technical </w:t>
      </w:r>
      <w:r w:rsidR="00B6392A" w:rsidRPr="00CE2EF5">
        <w:rPr>
          <w:rFonts w:ascii="Times New Roman" w:hAnsi="Times New Roman" w:cs="Times New Roman"/>
          <w:szCs w:val="24"/>
        </w:rPr>
        <w:t xml:space="preserve">and market </w:t>
      </w:r>
      <w:r w:rsidRPr="00CE2EF5">
        <w:rPr>
          <w:rFonts w:ascii="Times New Roman" w:hAnsi="Times New Roman" w:cs="Times New Roman"/>
          <w:szCs w:val="24"/>
        </w:rPr>
        <w:t xml:space="preserve">knowledge to be viewed as a </w:t>
      </w:r>
      <w:r w:rsidR="00B6392A" w:rsidRPr="00CE2EF5">
        <w:rPr>
          <w:rFonts w:ascii="Times New Roman" w:hAnsi="Times New Roman" w:cs="Times New Roman"/>
          <w:szCs w:val="24"/>
        </w:rPr>
        <w:t xml:space="preserve">critical </w:t>
      </w:r>
      <w:r w:rsidRPr="00CE2EF5">
        <w:rPr>
          <w:rFonts w:ascii="Times New Roman" w:hAnsi="Times New Roman" w:cs="Times New Roman"/>
          <w:szCs w:val="24"/>
        </w:rPr>
        <w:t xml:space="preserve">resource by </w:t>
      </w:r>
      <w:r w:rsidR="00744573" w:rsidRPr="00CE2EF5">
        <w:rPr>
          <w:rFonts w:ascii="Times New Roman" w:hAnsi="Times New Roman" w:cs="Times New Roman"/>
          <w:szCs w:val="24"/>
        </w:rPr>
        <w:t xml:space="preserve">internal and external </w:t>
      </w:r>
      <w:r w:rsidRPr="00CE2EF5">
        <w:rPr>
          <w:rFonts w:ascii="Times New Roman" w:hAnsi="Times New Roman" w:cs="Times New Roman"/>
          <w:szCs w:val="24"/>
        </w:rPr>
        <w:t>customers</w:t>
      </w:r>
      <w:r w:rsidR="00744573" w:rsidRPr="00CE2EF5">
        <w:rPr>
          <w:rFonts w:ascii="Times New Roman" w:hAnsi="Times New Roman" w:cs="Times New Roman"/>
          <w:szCs w:val="24"/>
        </w:rPr>
        <w:t xml:space="preserve"> within Accutome</w:t>
      </w:r>
      <w:r w:rsidRPr="00CE2EF5">
        <w:rPr>
          <w:rFonts w:ascii="Times New Roman" w:hAnsi="Times New Roman" w:cs="Times New Roman"/>
          <w:szCs w:val="24"/>
        </w:rPr>
        <w:t>.</w:t>
      </w:r>
    </w:p>
    <w:p w:rsidR="00E979E5" w:rsidRPr="00CE2EF5" w:rsidRDefault="00E979E5" w:rsidP="00A86798">
      <w:pPr>
        <w:spacing w:after="0"/>
        <w:rPr>
          <w:rFonts w:ascii="Times New Roman" w:hAnsi="Times New Roman" w:cs="Times New Roman"/>
          <w:szCs w:val="24"/>
        </w:rPr>
      </w:pPr>
    </w:p>
    <w:p w:rsidR="00CE2EF5" w:rsidRPr="00CE2EF5" w:rsidRDefault="00CE2EF5" w:rsidP="00CE2EF5">
      <w:pPr>
        <w:rPr>
          <w:rFonts w:ascii="Times New Roman" w:hAnsi="Times New Roman" w:cs="Times New Roman"/>
          <w:b/>
          <w:szCs w:val="24"/>
          <w:u w:val="single"/>
        </w:rPr>
      </w:pPr>
      <w:r w:rsidRPr="00CE2EF5">
        <w:rPr>
          <w:rFonts w:ascii="Times New Roman" w:hAnsi="Times New Roman" w:cs="Times New Roman"/>
          <w:b/>
          <w:szCs w:val="24"/>
          <w:u w:val="single"/>
        </w:rPr>
        <w:t>Requirements:</w:t>
      </w:r>
    </w:p>
    <w:p w:rsidR="00CE2EF5" w:rsidRPr="00CE2EF5" w:rsidRDefault="00CE2EF5" w:rsidP="00CE2EF5">
      <w:pPr>
        <w:pStyle w:val="ListParagraph"/>
        <w:numPr>
          <w:ilvl w:val="0"/>
          <w:numId w:val="12"/>
        </w:numPr>
        <w:rPr>
          <w:rFonts w:ascii="Times New Roman" w:hAnsi="Times New Roman" w:cs="Times New Roman"/>
          <w:szCs w:val="24"/>
        </w:rPr>
      </w:pPr>
      <w:r w:rsidRPr="00CE2EF5">
        <w:rPr>
          <w:rFonts w:ascii="Times New Roman" w:hAnsi="Times New Roman" w:cs="Times New Roman"/>
          <w:szCs w:val="24"/>
        </w:rPr>
        <w:t>Bachelor’s degree in Engin</w:t>
      </w:r>
      <w:r w:rsidR="009800D1">
        <w:rPr>
          <w:rFonts w:ascii="Times New Roman" w:hAnsi="Times New Roman" w:cs="Times New Roman"/>
          <w:szCs w:val="24"/>
        </w:rPr>
        <w:t>eering, Science or relevant discipline</w:t>
      </w:r>
      <w:r w:rsidRPr="00CE2EF5">
        <w:rPr>
          <w:rFonts w:ascii="Times New Roman" w:hAnsi="Times New Roman" w:cs="Times New Roman"/>
          <w:szCs w:val="24"/>
        </w:rPr>
        <w:t>.</w:t>
      </w:r>
    </w:p>
    <w:p w:rsidR="00CE2EF5" w:rsidRDefault="00334CB1" w:rsidP="00CE2EF5">
      <w:pPr>
        <w:pStyle w:val="ListParagraph"/>
        <w:numPr>
          <w:ilvl w:val="0"/>
          <w:numId w:val="12"/>
        </w:numPr>
        <w:rPr>
          <w:rFonts w:ascii="Times New Roman" w:hAnsi="Times New Roman" w:cs="Times New Roman"/>
          <w:szCs w:val="24"/>
        </w:rPr>
      </w:pPr>
      <w:r>
        <w:rPr>
          <w:rFonts w:ascii="Times New Roman" w:hAnsi="Times New Roman" w:cs="Times New Roman"/>
          <w:szCs w:val="24"/>
        </w:rPr>
        <w:t>2-4</w:t>
      </w:r>
      <w:r w:rsidR="00CE2EF5" w:rsidRPr="00CE2EF5">
        <w:rPr>
          <w:rFonts w:ascii="Times New Roman" w:hAnsi="Times New Roman" w:cs="Times New Roman"/>
          <w:szCs w:val="24"/>
        </w:rPr>
        <w:t xml:space="preserve"> years of product engineering/development or product management experience with a new technology development and/or product enhancement perspective.</w:t>
      </w:r>
    </w:p>
    <w:p w:rsidR="009800D1" w:rsidRPr="009800D1" w:rsidRDefault="009800D1" w:rsidP="009800D1">
      <w:pPr>
        <w:pStyle w:val="ListParagraph"/>
        <w:numPr>
          <w:ilvl w:val="0"/>
          <w:numId w:val="12"/>
        </w:numPr>
        <w:rPr>
          <w:rFonts w:ascii="Times New Roman" w:hAnsi="Times New Roman" w:cs="Times New Roman"/>
          <w:szCs w:val="24"/>
        </w:rPr>
      </w:pPr>
      <w:r w:rsidRPr="00CE2EF5">
        <w:rPr>
          <w:rFonts w:ascii="Times New Roman" w:hAnsi="Times New Roman" w:cs="Times New Roman"/>
          <w:szCs w:val="24"/>
        </w:rPr>
        <w:t>Good understanding of regulatory constraints/clinical trial design/technical &amp; clinical data used for product approval.</w:t>
      </w:r>
    </w:p>
    <w:p w:rsidR="009800D1" w:rsidRPr="00CE2EF5" w:rsidRDefault="009800D1" w:rsidP="00CE2EF5">
      <w:pPr>
        <w:pStyle w:val="ListParagraph"/>
        <w:numPr>
          <w:ilvl w:val="0"/>
          <w:numId w:val="12"/>
        </w:numPr>
        <w:rPr>
          <w:rFonts w:ascii="Times New Roman" w:hAnsi="Times New Roman" w:cs="Times New Roman"/>
          <w:szCs w:val="24"/>
        </w:rPr>
      </w:pPr>
      <w:r>
        <w:rPr>
          <w:rFonts w:ascii="Times New Roman" w:hAnsi="Times New Roman" w:cs="Times New Roman"/>
          <w:szCs w:val="24"/>
        </w:rPr>
        <w:t>Demonstrated ability to lead and supervise product development projects</w:t>
      </w:r>
    </w:p>
    <w:p w:rsidR="00CE2EF5" w:rsidRPr="00CE2EF5" w:rsidRDefault="009800D1" w:rsidP="00CE2EF5">
      <w:pPr>
        <w:pStyle w:val="ListParagraph"/>
        <w:numPr>
          <w:ilvl w:val="0"/>
          <w:numId w:val="12"/>
        </w:numPr>
        <w:rPr>
          <w:rFonts w:ascii="Times New Roman" w:hAnsi="Times New Roman" w:cs="Times New Roman"/>
          <w:szCs w:val="24"/>
        </w:rPr>
      </w:pPr>
      <w:r>
        <w:rPr>
          <w:rFonts w:ascii="Times New Roman" w:hAnsi="Times New Roman" w:cs="Times New Roman"/>
          <w:szCs w:val="24"/>
        </w:rPr>
        <w:t>K</w:t>
      </w:r>
      <w:r w:rsidR="00CE2EF5" w:rsidRPr="00CE2EF5">
        <w:rPr>
          <w:rFonts w:ascii="Times New Roman" w:hAnsi="Times New Roman" w:cs="Times New Roman"/>
          <w:szCs w:val="24"/>
        </w:rPr>
        <w:t>nowledge of medical device product design and development processes.</w:t>
      </w:r>
    </w:p>
    <w:p w:rsidR="00CE2EF5" w:rsidRPr="00CE2EF5" w:rsidRDefault="00CE2EF5" w:rsidP="00CE2EF5">
      <w:pPr>
        <w:ind w:firstLine="360"/>
        <w:rPr>
          <w:rFonts w:ascii="Times New Roman" w:hAnsi="Times New Roman" w:cs="Times New Roman"/>
          <w:b/>
          <w:i/>
          <w:szCs w:val="24"/>
        </w:rPr>
      </w:pPr>
      <w:r w:rsidRPr="00CE2EF5">
        <w:rPr>
          <w:rFonts w:ascii="Times New Roman" w:hAnsi="Times New Roman" w:cs="Times New Roman"/>
          <w:b/>
          <w:i/>
          <w:szCs w:val="24"/>
        </w:rPr>
        <w:t>Preferred Education and Experience:</w:t>
      </w:r>
    </w:p>
    <w:p w:rsidR="00CE2EF5" w:rsidRPr="00CE2EF5" w:rsidRDefault="00CE2EF5" w:rsidP="00CE2EF5">
      <w:pPr>
        <w:pStyle w:val="ListParagraph"/>
        <w:numPr>
          <w:ilvl w:val="0"/>
          <w:numId w:val="13"/>
        </w:numPr>
        <w:rPr>
          <w:rFonts w:ascii="Times New Roman" w:hAnsi="Times New Roman" w:cs="Times New Roman"/>
          <w:szCs w:val="24"/>
        </w:rPr>
      </w:pPr>
      <w:r w:rsidRPr="00CE2EF5">
        <w:rPr>
          <w:rFonts w:ascii="Times New Roman" w:hAnsi="Times New Roman" w:cs="Times New Roman"/>
          <w:szCs w:val="24"/>
        </w:rPr>
        <w:t>Ophthalmology industry experience with hands-on experience in developing products and/or clinical procedures.</w:t>
      </w:r>
    </w:p>
    <w:p w:rsidR="00CE2EF5" w:rsidRPr="00CE2EF5" w:rsidRDefault="00CE2EF5" w:rsidP="00CE2EF5">
      <w:pPr>
        <w:pStyle w:val="ListParagraph"/>
        <w:numPr>
          <w:ilvl w:val="0"/>
          <w:numId w:val="13"/>
        </w:numPr>
        <w:rPr>
          <w:rFonts w:ascii="Times New Roman" w:hAnsi="Times New Roman" w:cs="Times New Roman"/>
          <w:szCs w:val="24"/>
        </w:rPr>
      </w:pPr>
      <w:r w:rsidRPr="00CE2EF5">
        <w:rPr>
          <w:rFonts w:ascii="Times New Roman" w:hAnsi="Times New Roman" w:cs="Times New Roman"/>
          <w:szCs w:val="24"/>
        </w:rPr>
        <w:t>Fast prototyping medical device development experience.</w:t>
      </w:r>
    </w:p>
    <w:p w:rsidR="009800D1" w:rsidRPr="009800D1" w:rsidRDefault="009800D1" w:rsidP="009800D1">
      <w:pPr>
        <w:pStyle w:val="ListParagraph"/>
        <w:numPr>
          <w:ilvl w:val="0"/>
          <w:numId w:val="13"/>
        </w:numPr>
        <w:rPr>
          <w:rFonts w:ascii="Times New Roman" w:hAnsi="Times New Roman" w:cs="Times New Roman"/>
          <w:szCs w:val="24"/>
        </w:rPr>
      </w:pPr>
      <w:r>
        <w:rPr>
          <w:rFonts w:ascii="Times New Roman" w:hAnsi="Times New Roman" w:cs="Times New Roman"/>
          <w:szCs w:val="24"/>
        </w:rPr>
        <w:t xml:space="preserve">Experience </w:t>
      </w:r>
      <w:r w:rsidRPr="00CE2EF5">
        <w:rPr>
          <w:rFonts w:ascii="Times New Roman" w:hAnsi="Times New Roman" w:cs="Times New Roman"/>
          <w:szCs w:val="24"/>
        </w:rPr>
        <w:t>with project management software, project budgeting, and other project optimization tools.</w:t>
      </w:r>
    </w:p>
    <w:p w:rsidR="00CE2EF5" w:rsidRPr="00CE2EF5" w:rsidRDefault="00CE2EF5" w:rsidP="00CE2EF5">
      <w:pPr>
        <w:pStyle w:val="ListParagraph"/>
        <w:numPr>
          <w:ilvl w:val="0"/>
          <w:numId w:val="13"/>
        </w:numPr>
        <w:spacing w:after="0"/>
        <w:rPr>
          <w:rFonts w:ascii="Times New Roman" w:hAnsi="Times New Roman" w:cs="Times New Roman"/>
          <w:szCs w:val="24"/>
        </w:rPr>
      </w:pPr>
      <w:r w:rsidRPr="00CE2EF5">
        <w:rPr>
          <w:rFonts w:ascii="Times New Roman" w:hAnsi="Times New Roman" w:cs="Times New Roman"/>
          <w:szCs w:val="24"/>
        </w:rPr>
        <w:t xml:space="preserve">Post-graduate (MBA, Masters) or PMP equivalent work experience. </w:t>
      </w:r>
    </w:p>
    <w:p w:rsidR="00CE2EF5" w:rsidRPr="00CE2EF5" w:rsidRDefault="00CE2EF5" w:rsidP="00CE2EF5">
      <w:pPr>
        <w:spacing w:after="0"/>
        <w:rPr>
          <w:rFonts w:ascii="Times New Roman" w:hAnsi="Times New Roman" w:cs="Times New Roman"/>
          <w:szCs w:val="24"/>
        </w:rPr>
      </w:pPr>
    </w:p>
    <w:p w:rsidR="001A1B1E" w:rsidRPr="00CE2EF5" w:rsidRDefault="001A1B1E" w:rsidP="001A1B1E">
      <w:pPr>
        <w:rPr>
          <w:rFonts w:ascii="Times New Roman" w:hAnsi="Times New Roman" w:cs="Times New Roman"/>
          <w:b/>
          <w:szCs w:val="24"/>
          <w:u w:val="single"/>
        </w:rPr>
      </w:pPr>
      <w:r w:rsidRPr="00CE2EF5">
        <w:rPr>
          <w:rFonts w:ascii="Times New Roman" w:hAnsi="Times New Roman" w:cs="Times New Roman"/>
          <w:b/>
          <w:szCs w:val="24"/>
          <w:u w:val="single"/>
        </w:rPr>
        <w:t>Job Description:</w:t>
      </w:r>
    </w:p>
    <w:p w:rsidR="001A1B1E" w:rsidRPr="00CE2EF5" w:rsidRDefault="001A1B1E" w:rsidP="001A1B1E">
      <w:pPr>
        <w:pStyle w:val="ListParagraph"/>
        <w:numPr>
          <w:ilvl w:val="0"/>
          <w:numId w:val="10"/>
        </w:numPr>
        <w:rPr>
          <w:rFonts w:ascii="Times New Roman" w:hAnsi="Times New Roman" w:cs="Times New Roman"/>
          <w:szCs w:val="24"/>
        </w:rPr>
      </w:pPr>
      <w:r w:rsidRPr="00CE2EF5">
        <w:rPr>
          <w:rFonts w:ascii="Times New Roman" w:hAnsi="Times New Roman" w:cs="Times New Roman"/>
          <w:szCs w:val="24"/>
        </w:rPr>
        <w:t>The Produc</w:t>
      </w:r>
      <w:r w:rsidR="008D1846">
        <w:rPr>
          <w:rFonts w:ascii="Times New Roman" w:hAnsi="Times New Roman" w:cs="Times New Roman"/>
          <w:szCs w:val="24"/>
        </w:rPr>
        <w:t>t Development and Project Enginee</w:t>
      </w:r>
      <w:r w:rsidRPr="00CE2EF5">
        <w:rPr>
          <w:rFonts w:ascii="Times New Roman" w:hAnsi="Times New Roman" w:cs="Times New Roman"/>
          <w:szCs w:val="24"/>
        </w:rPr>
        <w:t xml:space="preserve">r position is responsible for </w:t>
      </w:r>
      <w:r w:rsidR="008D1846">
        <w:rPr>
          <w:rFonts w:ascii="Times New Roman" w:hAnsi="Times New Roman" w:cs="Times New Roman"/>
          <w:szCs w:val="24"/>
        </w:rPr>
        <w:t>driving</w:t>
      </w:r>
      <w:r w:rsidRPr="00CE2EF5">
        <w:rPr>
          <w:rFonts w:ascii="Times New Roman" w:hAnsi="Times New Roman" w:cs="Times New Roman"/>
          <w:szCs w:val="24"/>
        </w:rPr>
        <w:t xml:space="preserve"> product development initiatives for the organization.</w:t>
      </w:r>
    </w:p>
    <w:p w:rsidR="00200065" w:rsidRPr="00CE2EF5" w:rsidRDefault="00200065" w:rsidP="00200065">
      <w:pPr>
        <w:pStyle w:val="ListParagraph"/>
        <w:numPr>
          <w:ilvl w:val="0"/>
          <w:numId w:val="10"/>
        </w:numPr>
        <w:rPr>
          <w:rFonts w:ascii="Times New Roman" w:hAnsi="Times New Roman" w:cs="Times New Roman"/>
          <w:szCs w:val="24"/>
        </w:rPr>
      </w:pPr>
      <w:r w:rsidRPr="00CE2EF5">
        <w:rPr>
          <w:rFonts w:ascii="Times New Roman" w:hAnsi="Times New Roman" w:cs="Times New Roman"/>
          <w:szCs w:val="24"/>
        </w:rPr>
        <w:t xml:space="preserve">Perform customer needs analyses of the ophthalmology industry and competitive assessments of the latest clinical, product, and technical developments. </w:t>
      </w:r>
    </w:p>
    <w:p w:rsidR="00200065" w:rsidRPr="00CE2EF5" w:rsidRDefault="00AC44F6" w:rsidP="00200065">
      <w:pPr>
        <w:pStyle w:val="ListParagraph"/>
        <w:numPr>
          <w:ilvl w:val="0"/>
          <w:numId w:val="10"/>
        </w:numPr>
        <w:rPr>
          <w:rFonts w:ascii="Times New Roman" w:hAnsi="Times New Roman" w:cs="Times New Roman"/>
          <w:szCs w:val="24"/>
        </w:rPr>
      </w:pPr>
      <w:r w:rsidRPr="00CE2EF5">
        <w:rPr>
          <w:rFonts w:ascii="Times New Roman" w:hAnsi="Times New Roman" w:cs="Times New Roman"/>
          <w:szCs w:val="24"/>
        </w:rPr>
        <w:lastRenderedPageBreak/>
        <w:t xml:space="preserve">Work with internal business segments (and external sector level companies when appropriate) to develop products and services. </w:t>
      </w:r>
      <w:r w:rsidR="00184734" w:rsidRPr="00CE2EF5">
        <w:rPr>
          <w:rFonts w:ascii="Times New Roman" w:hAnsi="Times New Roman" w:cs="Times New Roman"/>
          <w:szCs w:val="24"/>
        </w:rPr>
        <w:t>Make</w:t>
      </w:r>
      <w:r w:rsidR="00200065" w:rsidRPr="00CE2EF5">
        <w:rPr>
          <w:rFonts w:ascii="Times New Roman" w:hAnsi="Times New Roman" w:cs="Times New Roman"/>
          <w:szCs w:val="24"/>
        </w:rPr>
        <w:t xml:space="preserve"> recommendations</w:t>
      </w:r>
      <w:r w:rsidR="00184734" w:rsidRPr="00CE2EF5">
        <w:rPr>
          <w:rFonts w:ascii="Times New Roman" w:hAnsi="Times New Roman" w:cs="Times New Roman"/>
          <w:szCs w:val="24"/>
        </w:rPr>
        <w:t xml:space="preserve"> and take</w:t>
      </w:r>
      <w:r w:rsidR="00200065" w:rsidRPr="00CE2EF5">
        <w:rPr>
          <w:rFonts w:ascii="Times New Roman" w:hAnsi="Times New Roman" w:cs="Times New Roman"/>
          <w:szCs w:val="24"/>
        </w:rPr>
        <w:t xml:space="preserve"> initiative to lead company efforts to defend, grow, and expand markets.</w:t>
      </w:r>
    </w:p>
    <w:p w:rsidR="00E979E5" w:rsidRPr="00CE2EF5" w:rsidRDefault="008D1846" w:rsidP="00A86798">
      <w:pPr>
        <w:pStyle w:val="ListParagraph"/>
        <w:numPr>
          <w:ilvl w:val="0"/>
          <w:numId w:val="10"/>
        </w:numPr>
        <w:rPr>
          <w:rFonts w:ascii="Times New Roman" w:hAnsi="Times New Roman" w:cs="Times New Roman"/>
          <w:szCs w:val="24"/>
        </w:rPr>
      </w:pPr>
      <w:r>
        <w:rPr>
          <w:rFonts w:ascii="Times New Roman" w:hAnsi="Times New Roman" w:cs="Times New Roman"/>
          <w:szCs w:val="24"/>
        </w:rPr>
        <w:t>Drive</w:t>
      </w:r>
      <w:r w:rsidR="00E979E5" w:rsidRPr="00CE2EF5">
        <w:rPr>
          <w:rFonts w:ascii="Times New Roman" w:hAnsi="Times New Roman" w:cs="Times New Roman"/>
          <w:szCs w:val="24"/>
        </w:rPr>
        <w:t xml:space="preserve"> product development efforts on a project basis using quality tools to deliver value added </w:t>
      </w:r>
      <w:r w:rsidR="00AC44F6" w:rsidRPr="00CE2EF5">
        <w:rPr>
          <w:rFonts w:ascii="Times New Roman" w:hAnsi="Times New Roman" w:cs="Times New Roman"/>
          <w:szCs w:val="24"/>
        </w:rPr>
        <w:t xml:space="preserve">products and </w:t>
      </w:r>
      <w:r w:rsidR="00E979E5" w:rsidRPr="00CE2EF5">
        <w:rPr>
          <w:rFonts w:ascii="Times New Roman" w:hAnsi="Times New Roman" w:cs="Times New Roman"/>
          <w:szCs w:val="24"/>
        </w:rPr>
        <w:t xml:space="preserve">services to customers. </w:t>
      </w:r>
    </w:p>
    <w:p w:rsidR="00AC44F6" w:rsidRPr="00CE2EF5" w:rsidRDefault="00AC44F6" w:rsidP="00A86798">
      <w:pPr>
        <w:pStyle w:val="ListParagraph"/>
        <w:numPr>
          <w:ilvl w:val="0"/>
          <w:numId w:val="10"/>
        </w:numPr>
        <w:rPr>
          <w:rFonts w:ascii="Times New Roman" w:hAnsi="Times New Roman" w:cs="Times New Roman"/>
          <w:szCs w:val="24"/>
        </w:rPr>
      </w:pPr>
      <w:r w:rsidRPr="00CE2EF5">
        <w:rPr>
          <w:rFonts w:ascii="Times New Roman" w:hAnsi="Times New Roman" w:cs="Times New Roman"/>
          <w:szCs w:val="24"/>
        </w:rPr>
        <w:t>Rapidly build new prototypes, assess fitness-for-use</w:t>
      </w:r>
      <w:r w:rsidR="00CC3B3D" w:rsidRPr="00CE2EF5">
        <w:rPr>
          <w:rFonts w:ascii="Times New Roman" w:hAnsi="Times New Roman" w:cs="Times New Roman"/>
          <w:szCs w:val="24"/>
        </w:rPr>
        <w:t xml:space="preserve"> (clinical, regulatory, cost, quality, manufacturing)</w:t>
      </w:r>
      <w:r w:rsidRPr="00CE2EF5">
        <w:rPr>
          <w:rFonts w:ascii="Times New Roman" w:hAnsi="Times New Roman" w:cs="Times New Roman"/>
          <w:szCs w:val="24"/>
        </w:rPr>
        <w:t>, conduct</w:t>
      </w:r>
      <w:r w:rsidR="00CC3B3D" w:rsidRPr="00CE2EF5">
        <w:rPr>
          <w:rFonts w:ascii="Times New Roman" w:hAnsi="Times New Roman" w:cs="Times New Roman"/>
          <w:szCs w:val="24"/>
        </w:rPr>
        <w:t xml:space="preserve"> design experiments, and drive</w:t>
      </w:r>
      <w:r w:rsidRPr="00CE2EF5">
        <w:rPr>
          <w:rFonts w:ascii="Times New Roman" w:hAnsi="Times New Roman" w:cs="Times New Roman"/>
          <w:szCs w:val="24"/>
        </w:rPr>
        <w:t xml:space="preserve"> commercialization and scale-up.</w:t>
      </w:r>
    </w:p>
    <w:p w:rsidR="00AC44F6" w:rsidRPr="00CE2EF5" w:rsidRDefault="00AC44F6" w:rsidP="00AC44F6">
      <w:pPr>
        <w:pStyle w:val="ListParagraph"/>
        <w:numPr>
          <w:ilvl w:val="0"/>
          <w:numId w:val="10"/>
        </w:numPr>
        <w:rPr>
          <w:rFonts w:ascii="Times New Roman" w:hAnsi="Times New Roman" w:cs="Times New Roman"/>
          <w:szCs w:val="24"/>
        </w:rPr>
      </w:pPr>
      <w:r w:rsidRPr="00CE2EF5">
        <w:rPr>
          <w:rFonts w:ascii="Times New Roman" w:hAnsi="Times New Roman" w:cs="Times New Roman"/>
          <w:szCs w:val="24"/>
        </w:rPr>
        <w:t xml:space="preserve">Provide the highest level of internal and external customer service. </w:t>
      </w:r>
    </w:p>
    <w:p w:rsidR="00CE2EF5" w:rsidRDefault="00AC44F6" w:rsidP="00CE2EF5">
      <w:pPr>
        <w:pStyle w:val="ListParagraph"/>
        <w:numPr>
          <w:ilvl w:val="0"/>
          <w:numId w:val="10"/>
        </w:numPr>
        <w:spacing w:after="0"/>
        <w:rPr>
          <w:rFonts w:ascii="Times New Roman" w:hAnsi="Times New Roman" w:cs="Times New Roman"/>
          <w:szCs w:val="24"/>
        </w:rPr>
      </w:pPr>
      <w:r w:rsidRPr="00CE2EF5">
        <w:rPr>
          <w:rFonts w:ascii="Times New Roman" w:hAnsi="Times New Roman" w:cs="Times New Roman"/>
          <w:szCs w:val="24"/>
        </w:rPr>
        <w:t xml:space="preserve">Work effectively in a culturally diverse work group. </w:t>
      </w:r>
    </w:p>
    <w:p w:rsidR="00AC44F6" w:rsidRPr="00CE2EF5" w:rsidRDefault="00CE2EF5" w:rsidP="00CE2EF5">
      <w:pPr>
        <w:pStyle w:val="ListParagraph"/>
        <w:numPr>
          <w:ilvl w:val="0"/>
          <w:numId w:val="10"/>
        </w:numPr>
        <w:spacing w:after="0"/>
        <w:rPr>
          <w:rFonts w:ascii="Times New Roman" w:hAnsi="Times New Roman" w:cs="Times New Roman"/>
          <w:szCs w:val="24"/>
        </w:rPr>
      </w:pPr>
      <w:r w:rsidRPr="00CE2EF5">
        <w:rPr>
          <w:rFonts w:ascii="Times New Roman" w:hAnsi="Times New Roman" w:cs="Times New Roman"/>
          <w:szCs w:val="24"/>
        </w:rPr>
        <w:t>Duties, responsibilities and activities may change at any time with or without notice.</w:t>
      </w:r>
    </w:p>
    <w:p w:rsidR="00E979E5" w:rsidRPr="00014846" w:rsidRDefault="00E979E5" w:rsidP="00A86798">
      <w:pPr>
        <w:spacing w:after="0"/>
        <w:rPr>
          <w:rFonts w:ascii="Times New Roman" w:hAnsi="Times New Roman" w:cs="Times New Roman"/>
          <w:szCs w:val="24"/>
        </w:rPr>
      </w:pPr>
    </w:p>
    <w:p w:rsidR="00E979E5" w:rsidRPr="00014846" w:rsidRDefault="00E979E5" w:rsidP="00E979E5">
      <w:pPr>
        <w:rPr>
          <w:rFonts w:ascii="Times New Roman" w:hAnsi="Times New Roman" w:cs="Times New Roman"/>
          <w:b/>
          <w:szCs w:val="24"/>
        </w:rPr>
      </w:pPr>
      <w:r w:rsidRPr="00014846">
        <w:rPr>
          <w:rFonts w:ascii="Times New Roman" w:hAnsi="Times New Roman" w:cs="Times New Roman"/>
          <w:b/>
          <w:szCs w:val="24"/>
        </w:rPr>
        <w:t>Competencies</w:t>
      </w:r>
      <w:r w:rsidR="00F14FDB" w:rsidRPr="00014846">
        <w:rPr>
          <w:rFonts w:ascii="Times New Roman" w:hAnsi="Times New Roman" w:cs="Times New Roman"/>
          <w:b/>
          <w:szCs w:val="24"/>
        </w:rPr>
        <w:t>:</w:t>
      </w:r>
    </w:p>
    <w:p w:rsidR="00E979E5" w:rsidRPr="00CE2EF5" w:rsidRDefault="00CC3B3D" w:rsidP="00A86798">
      <w:pPr>
        <w:pStyle w:val="ListParagraph"/>
        <w:numPr>
          <w:ilvl w:val="0"/>
          <w:numId w:val="11"/>
        </w:numPr>
        <w:rPr>
          <w:rFonts w:ascii="Times New Roman" w:hAnsi="Times New Roman" w:cs="Times New Roman"/>
          <w:szCs w:val="24"/>
        </w:rPr>
      </w:pPr>
      <w:r w:rsidRPr="00CE2EF5">
        <w:rPr>
          <w:rFonts w:ascii="Times New Roman" w:hAnsi="Times New Roman" w:cs="Times New Roman"/>
          <w:szCs w:val="24"/>
        </w:rPr>
        <w:t>Project m</w:t>
      </w:r>
      <w:r w:rsidR="00E979E5" w:rsidRPr="00CE2EF5">
        <w:rPr>
          <w:rFonts w:ascii="Times New Roman" w:hAnsi="Times New Roman" w:cs="Times New Roman"/>
          <w:szCs w:val="24"/>
        </w:rPr>
        <w:t>anagement.</w:t>
      </w:r>
    </w:p>
    <w:p w:rsidR="00E979E5" w:rsidRPr="00CE2EF5" w:rsidRDefault="00CC3B3D" w:rsidP="00A86798">
      <w:pPr>
        <w:pStyle w:val="ListParagraph"/>
        <w:numPr>
          <w:ilvl w:val="0"/>
          <w:numId w:val="11"/>
        </w:numPr>
        <w:rPr>
          <w:rFonts w:ascii="Times New Roman" w:hAnsi="Times New Roman" w:cs="Times New Roman"/>
          <w:szCs w:val="24"/>
        </w:rPr>
      </w:pPr>
      <w:r w:rsidRPr="00CE2EF5">
        <w:rPr>
          <w:rFonts w:ascii="Times New Roman" w:hAnsi="Times New Roman" w:cs="Times New Roman"/>
          <w:szCs w:val="24"/>
        </w:rPr>
        <w:t>Customer/c</w:t>
      </w:r>
      <w:r w:rsidR="00E979E5" w:rsidRPr="00CE2EF5">
        <w:rPr>
          <w:rFonts w:ascii="Times New Roman" w:hAnsi="Times New Roman" w:cs="Times New Roman"/>
          <w:szCs w:val="24"/>
        </w:rPr>
        <w:t>lient</w:t>
      </w:r>
      <w:r w:rsidRPr="00CE2EF5">
        <w:rPr>
          <w:rFonts w:ascii="Times New Roman" w:hAnsi="Times New Roman" w:cs="Times New Roman"/>
          <w:szCs w:val="24"/>
        </w:rPr>
        <w:t>/m</w:t>
      </w:r>
      <w:r w:rsidR="00B3780F" w:rsidRPr="00CE2EF5">
        <w:rPr>
          <w:rFonts w:ascii="Times New Roman" w:hAnsi="Times New Roman" w:cs="Times New Roman"/>
          <w:szCs w:val="24"/>
        </w:rPr>
        <w:t>arket</w:t>
      </w:r>
      <w:r w:rsidRPr="00CE2EF5">
        <w:rPr>
          <w:rFonts w:ascii="Times New Roman" w:hAnsi="Times New Roman" w:cs="Times New Roman"/>
          <w:szCs w:val="24"/>
        </w:rPr>
        <w:t xml:space="preserve"> f</w:t>
      </w:r>
      <w:r w:rsidR="00E979E5" w:rsidRPr="00CE2EF5">
        <w:rPr>
          <w:rFonts w:ascii="Times New Roman" w:hAnsi="Times New Roman" w:cs="Times New Roman"/>
          <w:szCs w:val="24"/>
        </w:rPr>
        <w:t>ocus.</w:t>
      </w:r>
    </w:p>
    <w:p w:rsidR="00E979E5" w:rsidRPr="00CE2EF5" w:rsidRDefault="00CC3B3D" w:rsidP="00A86798">
      <w:pPr>
        <w:pStyle w:val="ListParagraph"/>
        <w:numPr>
          <w:ilvl w:val="0"/>
          <w:numId w:val="11"/>
        </w:numPr>
        <w:rPr>
          <w:rFonts w:ascii="Times New Roman" w:hAnsi="Times New Roman" w:cs="Times New Roman"/>
          <w:szCs w:val="24"/>
        </w:rPr>
      </w:pPr>
      <w:r w:rsidRPr="00CE2EF5">
        <w:rPr>
          <w:rFonts w:ascii="Times New Roman" w:hAnsi="Times New Roman" w:cs="Times New Roman"/>
          <w:szCs w:val="24"/>
        </w:rPr>
        <w:t>Communication excellence</w:t>
      </w:r>
      <w:r w:rsidR="00E979E5" w:rsidRPr="00CE2EF5">
        <w:rPr>
          <w:rFonts w:ascii="Times New Roman" w:hAnsi="Times New Roman" w:cs="Times New Roman"/>
          <w:szCs w:val="24"/>
        </w:rPr>
        <w:t>.</w:t>
      </w:r>
    </w:p>
    <w:p w:rsidR="00E979E5" w:rsidRPr="00CE2EF5" w:rsidRDefault="00CC3B3D" w:rsidP="00A86798">
      <w:pPr>
        <w:pStyle w:val="ListParagraph"/>
        <w:numPr>
          <w:ilvl w:val="0"/>
          <w:numId w:val="11"/>
        </w:numPr>
        <w:rPr>
          <w:rFonts w:ascii="Times New Roman" w:hAnsi="Times New Roman" w:cs="Times New Roman"/>
          <w:szCs w:val="24"/>
        </w:rPr>
      </w:pPr>
      <w:r w:rsidRPr="00CE2EF5">
        <w:rPr>
          <w:rFonts w:ascii="Times New Roman" w:hAnsi="Times New Roman" w:cs="Times New Roman"/>
          <w:szCs w:val="24"/>
        </w:rPr>
        <w:t>Collaboration s</w:t>
      </w:r>
      <w:r w:rsidR="00E979E5" w:rsidRPr="00CE2EF5">
        <w:rPr>
          <w:rFonts w:ascii="Times New Roman" w:hAnsi="Times New Roman" w:cs="Times New Roman"/>
          <w:szCs w:val="24"/>
        </w:rPr>
        <w:t>kills.</w:t>
      </w:r>
    </w:p>
    <w:p w:rsidR="00E979E5" w:rsidRPr="00CE2EF5" w:rsidRDefault="00CC3B3D" w:rsidP="00A86798">
      <w:pPr>
        <w:pStyle w:val="ListParagraph"/>
        <w:numPr>
          <w:ilvl w:val="0"/>
          <w:numId w:val="11"/>
        </w:numPr>
        <w:rPr>
          <w:rFonts w:ascii="Times New Roman" w:hAnsi="Times New Roman" w:cs="Times New Roman"/>
          <w:szCs w:val="24"/>
        </w:rPr>
      </w:pPr>
      <w:r w:rsidRPr="00CE2EF5">
        <w:rPr>
          <w:rFonts w:ascii="Times New Roman" w:hAnsi="Times New Roman" w:cs="Times New Roman"/>
          <w:szCs w:val="24"/>
        </w:rPr>
        <w:t>Problem solving/a</w:t>
      </w:r>
      <w:r w:rsidR="00E979E5" w:rsidRPr="00CE2EF5">
        <w:rPr>
          <w:rFonts w:ascii="Times New Roman" w:hAnsi="Times New Roman" w:cs="Times New Roman"/>
          <w:szCs w:val="24"/>
        </w:rPr>
        <w:t>nalysis.</w:t>
      </w:r>
    </w:p>
    <w:p w:rsidR="00F14FDB" w:rsidRPr="00CE2EF5" w:rsidRDefault="00F14FDB" w:rsidP="00A86798">
      <w:pPr>
        <w:pStyle w:val="ListParagraph"/>
        <w:numPr>
          <w:ilvl w:val="0"/>
          <w:numId w:val="11"/>
        </w:numPr>
        <w:rPr>
          <w:rFonts w:ascii="Times New Roman" w:hAnsi="Times New Roman" w:cs="Times New Roman"/>
          <w:szCs w:val="24"/>
        </w:rPr>
      </w:pPr>
      <w:r w:rsidRPr="00CE2EF5">
        <w:rPr>
          <w:rFonts w:ascii="Times New Roman" w:hAnsi="Times New Roman" w:cs="Times New Roman"/>
          <w:szCs w:val="24"/>
        </w:rPr>
        <w:t xml:space="preserve">Hands-on </w:t>
      </w:r>
      <w:r w:rsidR="00B93ADB" w:rsidRPr="00CE2EF5">
        <w:rPr>
          <w:rFonts w:ascii="Times New Roman" w:hAnsi="Times New Roman" w:cs="Times New Roman"/>
          <w:szCs w:val="24"/>
        </w:rPr>
        <w:t xml:space="preserve">laboratory </w:t>
      </w:r>
      <w:r w:rsidRPr="00CE2EF5">
        <w:rPr>
          <w:rFonts w:ascii="Times New Roman" w:hAnsi="Times New Roman" w:cs="Times New Roman"/>
          <w:szCs w:val="24"/>
        </w:rPr>
        <w:t xml:space="preserve">product </w:t>
      </w:r>
      <w:r w:rsidR="00345984" w:rsidRPr="00CE2EF5">
        <w:rPr>
          <w:rFonts w:ascii="Times New Roman" w:hAnsi="Times New Roman" w:cs="Times New Roman"/>
          <w:szCs w:val="24"/>
        </w:rPr>
        <w:t xml:space="preserve">engineering, </w:t>
      </w:r>
      <w:r w:rsidRPr="00CE2EF5">
        <w:rPr>
          <w:rFonts w:ascii="Times New Roman" w:hAnsi="Times New Roman" w:cs="Times New Roman"/>
          <w:szCs w:val="24"/>
        </w:rPr>
        <w:t xml:space="preserve">improvement and </w:t>
      </w:r>
      <w:r w:rsidR="00B93ADB" w:rsidRPr="00CE2EF5">
        <w:rPr>
          <w:rFonts w:ascii="Times New Roman" w:hAnsi="Times New Roman" w:cs="Times New Roman"/>
          <w:szCs w:val="24"/>
        </w:rPr>
        <w:t>experimentation.</w:t>
      </w:r>
    </w:p>
    <w:p w:rsidR="00E979E5" w:rsidRPr="00CE2EF5" w:rsidRDefault="00CC3B3D" w:rsidP="00A86798">
      <w:pPr>
        <w:pStyle w:val="ListParagraph"/>
        <w:numPr>
          <w:ilvl w:val="0"/>
          <w:numId w:val="11"/>
        </w:numPr>
        <w:rPr>
          <w:rFonts w:ascii="Times New Roman" w:hAnsi="Times New Roman" w:cs="Times New Roman"/>
          <w:szCs w:val="24"/>
        </w:rPr>
      </w:pPr>
      <w:r w:rsidRPr="00CE2EF5">
        <w:rPr>
          <w:rFonts w:ascii="Times New Roman" w:hAnsi="Times New Roman" w:cs="Times New Roman"/>
          <w:szCs w:val="24"/>
        </w:rPr>
        <w:t>Strategic t</w:t>
      </w:r>
      <w:r w:rsidR="00E979E5" w:rsidRPr="00CE2EF5">
        <w:rPr>
          <w:rFonts w:ascii="Times New Roman" w:hAnsi="Times New Roman" w:cs="Times New Roman"/>
          <w:szCs w:val="24"/>
        </w:rPr>
        <w:t>hinking.</w:t>
      </w:r>
    </w:p>
    <w:p w:rsidR="00E979E5" w:rsidRPr="00CE2EF5" w:rsidRDefault="00E979E5" w:rsidP="00A86798">
      <w:pPr>
        <w:pStyle w:val="ListParagraph"/>
        <w:numPr>
          <w:ilvl w:val="0"/>
          <w:numId w:val="11"/>
        </w:numPr>
        <w:rPr>
          <w:rFonts w:ascii="Times New Roman" w:hAnsi="Times New Roman" w:cs="Times New Roman"/>
          <w:szCs w:val="24"/>
        </w:rPr>
      </w:pPr>
      <w:r w:rsidRPr="00CE2EF5">
        <w:rPr>
          <w:rFonts w:ascii="Times New Roman" w:hAnsi="Times New Roman" w:cs="Times New Roman"/>
          <w:szCs w:val="24"/>
        </w:rPr>
        <w:t>Diversit</w:t>
      </w:r>
      <w:r w:rsidR="00CC3B3D" w:rsidRPr="00CE2EF5">
        <w:rPr>
          <w:rFonts w:ascii="Times New Roman" w:hAnsi="Times New Roman" w:cs="Times New Roman"/>
          <w:szCs w:val="24"/>
        </w:rPr>
        <w:t>y and i</w:t>
      </w:r>
      <w:r w:rsidRPr="00CE2EF5">
        <w:rPr>
          <w:rFonts w:ascii="Times New Roman" w:hAnsi="Times New Roman" w:cs="Times New Roman"/>
          <w:szCs w:val="24"/>
        </w:rPr>
        <w:t>nclusion.</w:t>
      </w:r>
    </w:p>
    <w:p w:rsidR="00AA78AC" w:rsidRDefault="00CC3B3D" w:rsidP="00014846">
      <w:pPr>
        <w:pStyle w:val="ListParagraph"/>
        <w:numPr>
          <w:ilvl w:val="0"/>
          <w:numId w:val="11"/>
        </w:numPr>
        <w:spacing w:after="0"/>
        <w:rPr>
          <w:rFonts w:ascii="Times New Roman" w:hAnsi="Times New Roman" w:cs="Times New Roman"/>
          <w:szCs w:val="24"/>
        </w:rPr>
      </w:pPr>
      <w:r w:rsidRPr="00CE2EF5">
        <w:rPr>
          <w:rFonts w:ascii="Times New Roman" w:hAnsi="Times New Roman" w:cs="Times New Roman"/>
          <w:szCs w:val="24"/>
        </w:rPr>
        <w:t>Decision m</w:t>
      </w:r>
      <w:r w:rsidR="00E979E5" w:rsidRPr="00CE2EF5">
        <w:rPr>
          <w:rFonts w:ascii="Times New Roman" w:hAnsi="Times New Roman" w:cs="Times New Roman"/>
          <w:szCs w:val="24"/>
        </w:rPr>
        <w:t>aking.</w:t>
      </w:r>
    </w:p>
    <w:p w:rsidR="00014846" w:rsidRPr="00014846" w:rsidRDefault="00014846" w:rsidP="00014846">
      <w:pPr>
        <w:spacing w:after="0"/>
        <w:rPr>
          <w:rFonts w:ascii="Times New Roman" w:hAnsi="Times New Roman" w:cs="Times New Roman"/>
          <w:szCs w:val="24"/>
        </w:rPr>
      </w:pPr>
    </w:p>
    <w:p w:rsidR="00E979E5" w:rsidRPr="00014846" w:rsidRDefault="00D12E4F" w:rsidP="00E979E5">
      <w:pPr>
        <w:rPr>
          <w:rFonts w:ascii="Times New Roman" w:hAnsi="Times New Roman" w:cs="Times New Roman"/>
          <w:b/>
          <w:szCs w:val="24"/>
        </w:rPr>
      </w:pPr>
      <w:r w:rsidRPr="00014846">
        <w:rPr>
          <w:rFonts w:ascii="Times New Roman" w:hAnsi="Times New Roman" w:cs="Times New Roman"/>
          <w:b/>
          <w:szCs w:val="24"/>
        </w:rPr>
        <w:t>Travel</w:t>
      </w:r>
      <w:r w:rsidR="00AD7D02" w:rsidRPr="00014846">
        <w:rPr>
          <w:rFonts w:ascii="Times New Roman" w:hAnsi="Times New Roman" w:cs="Times New Roman"/>
          <w:b/>
          <w:szCs w:val="24"/>
        </w:rPr>
        <w:t>:</w:t>
      </w:r>
    </w:p>
    <w:p w:rsidR="00E979E5" w:rsidRPr="00CE2EF5" w:rsidRDefault="00E979E5" w:rsidP="00E979E5">
      <w:pPr>
        <w:rPr>
          <w:rFonts w:ascii="Times New Roman" w:hAnsi="Times New Roman" w:cs="Times New Roman"/>
          <w:szCs w:val="24"/>
        </w:rPr>
      </w:pPr>
      <w:r w:rsidRPr="00CE2EF5">
        <w:rPr>
          <w:rFonts w:ascii="Times New Roman" w:hAnsi="Times New Roman" w:cs="Times New Roman"/>
          <w:szCs w:val="24"/>
        </w:rPr>
        <w:t>Occasional</w:t>
      </w:r>
      <w:r w:rsidR="00CE2EF5">
        <w:rPr>
          <w:rFonts w:ascii="Times New Roman" w:hAnsi="Times New Roman" w:cs="Times New Roman"/>
          <w:szCs w:val="24"/>
        </w:rPr>
        <w:t xml:space="preserve"> domestic and/or international</w:t>
      </w:r>
      <w:r w:rsidRPr="00CE2EF5">
        <w:rPr>
          <w:rFonts w:ascii="Times New Roman" w:hAnsi="Times New Roman" w:cs="Times New Roman"/>
          <w:szCs w:val="24"/>
        </w:rPr>
        <w:t xml:space="preserve"> overnight travel</w:t>
      </w:r>
      <w:r w:rsidR="00CE2EF5">
        <w:rPr>
          <w:rFonts w:ascii="Times New Roman" w:hAnsi="Times New Roman" w:cs="Times New Roman"/>
          <w:szCs w:val="24"/>
        </w:rPr>
        <w:t xml:space="preserve"> </w:t>
      </w:r>
      <w:r w:rsidRPr="00CE2EF5">
        <w:rPr>
          <w:rFonts w:ascii="Times New Roman" w:hAnsi="Times New Roman" w:cs="Times New Roman"/>
          <w:szCs w:val="24"/>
        </w:rPr>
        <w:t>is expected for this position.</w:t>
      </w:r>
    </w:p>
    <w:p w:rsidR="005B126C" w:rsidRPr="009C7CAB" w:rsidRDefault="005B126C" w:rsidP="005B126C">
      <w:pPr>
        <w:spacing w:after="200"/>
        <w:rPr>
          <w:rFonts w:ascii="Times New Roman" w:hAnsi="Times New Roman" w:cs="Times New Roman"/>
        </w:rPr>
      </w:pPr>
      <w:r>
        <w:rPr>
          <w:rFonts w:ascii="Times New Roman" w:hAnsi="Times New Roman" w:cs="Times New Roman"/>
        </w:rPr>
        <w:t>Accutome</w:t>
      </w:r>
      <w:r w:rsidRPr="009C7CAB">
        <w:rPr>
          <w:rFonts w:ascii="Times New Roman" w:hAnsi="Times New Roman" w:cs="Times New Roman"/>
        </w:rPr>
        <w:t xml:space="preserve"> offer</w:t>
      </w:r>
      <w:r>
        <w:rPr>
          <w:rFonts w:ascii="Times New Roman" w:hAnsi="Times New Roman" w:cs="Times New Roman"/>
        </w:rPr>
        <w:t>s</w:t>
      </w:r>
      <w:r w:rsidRPr="009C7CAB">
        <w:rPr>
          <w:rFonts w:ascii="Times New Roman" w:hAnsi="Times New Roman" w:cs="Times New Roman"/>
        </w:rPr>
        <w:t xml:space="preserve"> a full benefits package, </w:t>
      </w:r>
      <w:r>
        <w:rPr>
          <w:rFonts w:ascii="Times New Roman" w:hAnsi="Times New Roman" w:cs="Times New Roman"/>
        </w:rPr>
        <w:t>including</w:t>
      </w:r>
      <w:r w:rsidRPr="009C7CAB">
        <w:rPr>
          <w:rFonts w:ascii="Times New Roman" w:hAnsi="Times New Roman" w:cs="Times New Roman"/>
        </w:rPr>
        <w:t xml:space="preserve"> Medical, Dental, Vision, Disability and Life Insurance.</w:t>
      </w:r>
    </w:p>
    <w:p w:rsidR="005B126C" w:rsidRDefault="005B126C" w:rsidP="005B126C">
      <w:pPr>
        <w:spacing w:after="0" w:line="240" w:lineRule="auto"/>
        <w:rPr>
          <w:rFonts w:ascii="Times New Roman" w:eastAsia="Calibri" w:hAnsi="Times New Roman" w:cs="Times New Roman"/>
          <w:b/>
        </w:rPr>
      </w:pPr>
    </w:p>
    <w:p w:rsidR="005B126C" w:rsidRPr="009C7CAB" w:rsidRDefault="005B126C" w:rsidP="005B126C">
      <w:pPr>
        <w:spacing w:after="0" w:line="240" w:lineRule="auto"/>
        <w:rPr>
          <w:rFonts w:ascii="Times New Roman" w:eastAsia="Calibri" w:hAnsi="Times New Roman" w:cs="Times New Roman"/>
        </w:rPr>
      </w:pPr>
      <w:r w:rsidRPr="009C7CAB">
        <w:rPr>
          <w:rFonts w:ascii="Times New Roman" w:eastAsia="Calibri" w:hAnsi="Times New Roman" w:cs="Times New Roman"/>
          <w:b/>
        </w:rPr>
        <w:t xml:space="preserve">If interested in this opportunity, please provide resume and cover letter with salary requirements to </w:t>
      </w:r>
      <w:hyperlink r:id="rId8" w:history="1">
        <w:r w:rsidRPr="009C7CAB">
          <w:rPr>
            <w:rFonts w:ascii="Times New Roman" w:eastAsia="Calibri" w:hAnsi="Times New Roman" w:cs="Times New Roman"/>
            <w:b/>
            <w:u w:val="single"/>
          </w:rPr>
          <w:t>jobs@accutome.com</w:t>
        </w:r>
      </w:hyperlink>
      <w:r w:rsidRPr="009C7CAB">
        <w:rPr>
          <w:rFonts w:ascii="Times New Roman" w:eastAsia="Calibri" w:hAnsi="Times New Roman" w:cs="Times New Roman"/>
        </w:rPr>
        <w:t>.</w:t>
      </w:r>
    </w:p>
    <w:p w:rsidR="00A81BB6" w:rsidRDefault="00A81BB6" w:rsidP="00DA53F8">
      <w:pPr>
        <w:rPr>
          <w:rFonts w:ascii="Times New Roman" w:hAnsi="Times New Roman" w:cs="Times New Roman"/>
          <w:szCs w:val="24"/>
        </w:rPr>
      </w:pPr>
    </w:p>
    <w:p w:rsidR="005B126C" w:rsidRDefault="005B126C" w:rsidP="00DA53F8">
      <w:pPr>
        <w:rPr>
          <w:rFonts w:ascii="Times New Roman" w:hAnsi="Times New Roman" w:cs="Times New Roman"/>
          <w:szCs w:val="24"/>
        </w:rPr>
      </w:pPr>
    </w:p>
    <w:p w:rsidR="005B126C" w:rsidRPr="00CE2EF5" w:rsidRDefault="005B126C" w:rsidP="00DA53F8">
      <w:pPr>
        <w:rPr>
          <w:rFonts w:ascii="Times New Roman" w:hAnsi="Times New Roman" w:cs="Times New Roman"/>
          <w:szCs w:val="24"/>
        </w:rPr>
      </w:pPr>
    </w:p>
    <w:sectPr w:rsidR="005B126C" w:rsidRPr="00CE2EF5" w:rsidSect="005B126C">
      <w:footerReference w:type="default" r:id="rId9"/>
      <w:pgSz w:w="12240" w:h="15840"/>
      <w:pgMar w:top="1440" w:right="1080" w:bottom="1440" w:left="1080" w:header="720" w:footer="2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8D2" w:rsidRDefault="00BA48D2" w:rsidP="00AA78AC">
      <w:pPr>
        <w:spacing w:after="0" w:line="240" w:lineRule="auto"/>
      </w:pPr>
      <w:r>
        <w:separator/>
      </w:r>
    </w:p>
  </w:endnote>
  <w:endnote w:type="continuationSeparator" w:id="0">
    <w:p w:rsidR="00BA48D2" w:rsidRDefault="00BA48D2" w:rsidP="00AA7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8AC" w:rsidRDefault="005B126C" w:rsidP="005B126C">
    <w:pPr>
      <w:pStyle w:val="Footer"/>
      <w:jc w:val="center"/>
      <w:rPr>
        <w:rFonts w:ascii="Times New Roman" w:hAnsi="Times New Roman" w:cs="Times New Roman"/>
        <w:sz w:val="20"/>
      </w:rPr>
    </w:pPr>
    <w:r w:rsidRPr="007C5FF6">
      <w:rPr>
        <w:rFonts w:ascii="Times New Roman" w:hAnsi="Times New Roman" w:cs="Times New Roman"/>
        <w:sz w:val="20"/>
      </w:rPr>
      <w:t>Accutome, Inc. is an Equal Opportunity Employer. All qualified applicants will receive consideration for employment without regard to race, color, age, religion, gender, gender identity, sexual orientation, national origin, veteran, or disability status.</w:t>
    </w:r>
  </w:p>
  <w:p w:rsidR="005B126C" w:rsidRPr="005B126C" w:rsidRDefault="005B126C" w:rsidP="005B126C">
    <w:pPr>
      <w:pStyle w:val="Footer"/>
      <w:jc w:val="center"/>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8D2" w:rsidRDefault="00BA48D2" w:rsidP="00AA78AC">
      <w:pPr>
        <w:spacing w:after="0" w:line="240" w:lineRule="auto"/>
      </w:pPr>
      <w:r>
        <w:separator/>
      </w:r>
    </w:p>
  </w:footnote>
  <w:footnote w:type="continuationSeparator" w:id="0">
    <w:p w:rsidR="00BA48D2" w:rsidRDefault="00BA48D2" w:rsidP="00AA78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015F"/>
    <w:multiLevelType w:val="hybridMultilevel"/>
    <w:tmpl w:val="9946A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61D76"/>
    <w:multiLevelType w:val="hybridMultilevel"/>
    <w:tmpl w:val="C6A66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440753"/>
    <w:multiLevelType w:val="hybridMultilevel"/>
    <w:tmpl w:val="40BA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50765"/>
    <w:multiLevelType w:val="hybridMultilevel"/>
    <w:tmpl w:val="3E06E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15224"/>
    <w:multiLevelType w:val="hybridMultilevel"/>
    <w:tmpl w:val="DFDC81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4D19A2"/>
    <w:multiLevelType w:val="hybridMultilevel"/>
    <w:tmpl w:val="1114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B4F47"/>
    <w:multiLevelType w:val="hybridMultilevel"/>
    <w:tmpl w:val="C3E84122"/>
    <w:lvl w:ilvl="0" w:tplc="04090001">
      <w:start w:val="1"/>
      <w:numFmt w:val="bullet"/>
      <w:lvlText w:val=""/>
      <w:lvlJc w:val="left"/>
      <w:pPr>
        <w:ind w:left="360" w:hanging="360"/>
      </w:pPr>
      <w:rPr>
        <w:rFonts w:ascii="Symbol" w:hAnsi="Symbol" w:hint="default"/>
      </w:rPr>
    </w:lvl>
    <w:lvl w:ilvl="1" w:tplc="21261FD2">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AD1B98"/>
    <w:multiLevelType w:val="hybridMultilevel"/>
    <w:tmpl w:val="BEFA0E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5073BC9"/>
    <w:multiLevelType w:val="hybridMultilevel"/>
    <w:tmpl w:val="7C38F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041E5"/>
    <w:multiLevelType w:val="hybridMultilevel"/>
    <w:tmpl w:val="48C66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855CE4"/>
    <w:multiLevelType w:val="hybridMultilevel"/>
    <w:tmpl w:val="B9A2F0D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885470"/>
    <w:multiLevelType w:val="hybridMultilevel"/>
    <w:tmpl w:val="27B6B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69A3EE9"/>
    <w:multiLevelType w:val="hybridMultilevel"/>
    <w:tmpl w:val="57DE5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6"/>
  </w:num>
  <w:num w:numId="4">
    <w:abstractNumId w:val="2"/>
  </w:num>
  <w:num w:numId="5">
    <w:abstractNumId w:val="7"/>
  </w:num>
  <w:num w:numId="6">
    <w:abstractNumId w:val="12"/>
  </w:num>
  <w:num w:numId="7">
    <w:abstractNumId w:val="5"/>
  </w:num>
  <w:num w:numId="8">
    <w:abstractNumId w:val="1"/>
  </w:num>
  <w:num w:numId="9">
    <w:abstractNumId w:val="11"/>
  </w:num>
  <w:num w:numId="10">
    <w:abstractNumId w:val="4"/>
  </w:num>
  <w:num w:numId="11">
    <w:abstractNumId w:val="9"/>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34"/>
    <w:rsid w:val="000032EA"/>
    <w:rsid w:val="00014846"/>
    <w:rsid w:val="00090AAB"/>
    <w:rsid w:val="0009376A"/>
    <w:rsid w:val="000B7209"/>
    <w:rsid w:val="000D422A"/>
    <w:rsid w:val="00152495"/>
    <w:rsid w:val="00184734"/>
    <w:rsid w:val="001A1B1E"/>
    <w:rsid w:val="00200065"/>
    <w:rsid w:val="00221B69"/>
    <w:rsid w:val="002824F8"/>
    <w:rsid w:val="0028493C"/>
    <w:rsid w:val="002948F6"/>
    <w:rsid w:val="00334CB1"/>
    <w:rsid w:val="00345984"/>
    <w:rsid w:val="003631DF"/>
    <w:rsid w:val="003F0567"/>
    <w:rsid w:val="004366F8"/>
    <w:rsid w:val="00492251"/>
    <w:rsid w:val="005512D5"/>
    <w:rsid w:val="00552742"/>
    <w:rsid w:val="005B126C"/>
    <w:rsid w:val="005E20AA"/>
    <w:rsid w:val="0069575D"/>
    <w:rsid w:val="006A3ABB"/>
    <w:rsid w:val="006D3F01"/>
    <w:rsid w:val="006D6507"/>
    <w:rsid w:val="00701F2F"/>
    <w:rsid w:val="00725411"/>
    <w:rsid w:val="00730851"/>
    <w:rsid w:val="00744573"/>
    <w:rsid w:val="00755BAC"/>
    <w:rsid w:val="0076345E"/>
    <w:rsid w:val="00771356"/>
    <w:rsid w:val="007A3B5E"/>
    <w:rsid w:val="007D1FB2"/>
    <w:rsid w:val="00811800"/>
    <w:rsid w:val="008B314A"/>
    <w:rsid w:val="008B376D"/>
    <w:rsid w:val="008D1846"/>
    <w:rsid w:val="009045FC"/>
    <w:rsid w:val="00916553"/>
    <w:rsid w:val="00932655"/>
    <w:rsid w:val="00952D90"/>
    <w:rsid w:val="00955185"/>
    <w:rsid w:val="009800D1"/>
    <w:rsid w:val="009B06A9"/>
    <w:rsid w:val="00A03F1C"/>
    <w:rsid w:val="00A81BB6"/>
    <w:rsid w:val="00A86798"/>
    <w:rsid w:val="00A93C26"/>
    <w:rsid w:val="00A93EE8"/>
    <w:rsid w:val="00A94E90"/>
    <w:rsid w:val="00AA78AC"/>
    <w:rsid w:val="00AC44F6"/>
    <w:rsid w:val="00AD7D02"/>
    <w:rsid w:val="00AE47C1"/>
    <w:rsid w:val="00AE7D90"/>
    <w:rsid w:val="00B3780F"/>
    <w:rsid w:val="00B6392A"/>
    <w:rsid w:val="00B77EAD"/>
    <w:rsid w:val="00B93ADB"/>
    <w:rsid w:val="00BA48D2"/>
    <w:rsid w:val="00BE5948"/>
    <w:rsid w:val="00C647E7"/>
    <w:rsid w:val="00CC3B3D"/>
    <w:rsid w:val="00CE1CCF"/>
    <w:rsid w:val="00CE2EF5"/>
    <w:rsid w:val="00CF4DCE"/>
    <w:rsid w:val="00D12E4F"/>
    <w:rsid w:val="00D239E9"/>
    <w:rsid w:val="00D94B06"/>
    <w:rsid w:val="00DA53F8"/>
    <w:rsid w:val="00DC6CD7"/>
    <w:rsid w:val="00E76E1F"/>
    <w:rsid w:val="00E979E5"/>
    <w:rsid w:val="00F14FDB"/>
    <w:rsid w:val="00F2767C"/>
    <w:rsid w:val="00F4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5CF19AB-B73C-488F-A3CD-62B81FD4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734"/>
    <w:pPr>
      <w:ind w:left="720"/>
      <w:contextualSpacing/>
    </w:pPr>
  </w:style>
  <w:style w:type="character" w:styleId="CommentReference">
    <w:name w:val="annotation reference"/>
    <w:basedOn w:val="DefaultParagraphFont"/>
    <w:uiPriority w:val="99"/>
    <w:semiHidden/>
    <w:unhideWhenUsed/>
    <w:rsid w:val="00152495"/>
    <w:rPr>
      <w:sz w:val="16"/>
      <w:szCs w:val="16"/>
    </w:rPr>
  </w:style>
  <w:style w:type="paragraph" w:styleId="CommentText">
    <w:name w:val="annotation text"/>
    <w:basedOn w:val="Normal"/>
    <w:link w:val="CommentTextChar"/>
    <w:uiPriority w:val="99"/>
    <w:semiHidden/>
    <w:unhideWhenUsed/>
    <w:rsid w:val="00152495"/>
    <w:pPr>
      <w:spacing w:line="240" w:lineRule="auto"/>
    </w:pPr>
    <w:rPr>
      <w:sz w:val="20"/>
      <w:szCs w:val="20"/>
    </w:rPr>
  </w:style>
  <w:style w:type="character" w:customStyle="1" w:styleId="CommentTextChar">
    <w:name w:val="Comment Text Char"/>
    <w:basedOn w:val="DefaultParagraphFont"/>
    <w:link w:val="CommentText"/>
    <w:uiPriority w:val="99"/>
    <w:semiHidden/>
    <w:rsid w:val="00152495"/>
    <w:rPr>
      <w:sz w:val="20"/>
      <w:szCs w:val="20"/>
    </w:rPr>
  </w:style>
  <w:style w:type="paragraph" w:styleId="CommentSubject">
    <w:name w:val="annotation subject"/>
    <w:basedOn w:val="CommentText"/>
    <w:next w:val="CommentText"/>
    <w:link w:val="CommentSubjectChar"/>
    <w:uiPriority w:val="99"/>
    <w:semiHidden/>
    <w:unhideWhenUsed/>
    <w:rsid w:val="00152495"/>
    <w:rPr>
      <w:b/>
      <w:bCs/>
    </w:rPr>
  </w:style>
  <w:style w:type="character" w:customStyle="1" w:styleId="CommentSubjectChar">
    <w:name w:val="Comment Subject Char"/>
    <w:basedOn w:val="CommentTextChar"/>
    <w:link w:val="CommentSubject"/>
    <w:uiPriority w:val="99"/>
    <w:semiHidden/>
    <w:rsid w:val="00152495"/>
    <w:rPr>
      <w:b/>
      <w:bCs/>
      <w:sz w:val="20"/>
      <w:szCs w:val="20"/>
    </w:rPr>
  </w:style>
  <w:style w:type="paragraph" w:styleId="BalloonText">
    <w:name w:val="Balloon Text"/>
    <w:basedOn w:val="Normal"/>
    <w:link w:val="BalloonTextChar"/>
    <w:uiPriority w:val="99"/>
    <w:semiHidden/>
    <w:unhideWhenUsed/>
    <w:rsid w:val="00152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495"/>
    <w:rPr>
      <w:rFonts w:ascii="Segoe UI" w:hAnsi="Segoe UI" w:cs="Segoe UI"/>
      <w:sz w:val="18"/>
      <w:szCs w:val="18"/>
    </w:rPr>
  </w:style>
  <w:style w:type="paragraph" w:styleId="Header">
    <w:name w:val="header"/>
    <w:basedOn w:val="Normal"/>
    <w:link w:val="HeaderChar"/>
    <w:uiPriority w:val="99"/>
    <w:unhideWhenUsed/>
    <w:rsid w:val="00AA7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8AC"/>
  </w:style>
  <w:style w:type="paragraph" w:styleId="Footer">
    <w:name w:val="footer"/>
    <w:basedOn w:val="Normal"/>
    <w:link w:val="FooterChar"/>
    <w:uiPriority w:val="99"/>
    <w:unhideWhenUsed/>
    <w:rsid w:val="00AA7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7380">
      <w:bodyDiv w:val="1"/>
      <w:marLeft w:val="0"/>
      <w:marRight w:val="0"/>
      <w:marTop w:val="0"/>
      <w:marBottom w:val="0"/>
      <w:divBdr>
        <w:top w:val="none" w:sz="0" w:space="0" w:color="auto"/>
        <w:left w:val="none" w:sz="0" w:space="0" w:color="auto"/>
        <w:bottom w:val="none" w:sz="0" w:space="0" w:color="auto"/>
        <w:right w:val="none" w:sz="0" w:space="0" w:color="auto"/>
      </w:divBdr>
      <w:divsChild>
        <w:div w:id="1748501671">
          <w:marLeft w:val="0"/>
          <w:marRight w:val="0"/>
          <w:marTop w:val="0"/>
          <w:marBottom w:val="0"/>
          <w:divBdr>
            <w:top w:val="none" w:sz="0" w:space="0" w:color="auto"/>
            <w:left w:val="none" w:sz="0" w:space="0" w:color="auto"/>
            <w:bottom w:val="none" w:sz="0" w:space="0" w:color="auto"/>
            <w:right w:val="none" w:sz="0" w:space="0" w:color="auto"/>
          </w:divBdr>
          <w:divsChild>
            <w:div w:id="1896508156">
              <w:marLeft w:val="0"/>
              <w:marRight w:val="0"/>
              <w:marTop w:val="0"/>
              <w:marBottom w:val="0"/>
              <w:divBdr>
                <w:top w:val="none" w:sz="0" w:space="0" w:color="auto"/>
                <w:left w:val="none" w:sz="0" w:space="0" w:color="auto"/>
                <w:bottom w:val="none" w:sz="0" w:space="0" w:color="auto"/>
                <w:right w:val="none" w:sz="0" w:space="0" w:color="auto"/>
              </w:divBdr>
              <w:divsChild>
                <w:div w:id="183637947">
                  <w:marLeft w:val="0"/>
                  <w:marRight w:val="0"/>
                  <w:marTop w:val="0"/>
                  <w:marBottom w:val="0"/>
                  <w:divBdr>
                    <w:top w:val="none" w:sz="0" w:space="0" w:color="auto"/>
                    <w:left w:val="none" w:sz="0" w:space="0" w:color="auto"/>
                    <w:bottom w:val="none" w:sz="0" w:space="0" w:color="auto"/>
                    <w:right w:val="none" w:sz="0" w:space="0" w:color="auto"/>
                  </w:divBdr>
                  <w:divsChild>
                    <w:div w:id="430664211">
                      <w:marLeft w:val="0"/>
                      <w:marRight w:val="0"/>
                      <w:marTop w:val="0"/>
                      <w:marBottom w:val="0"/>
                      <w:divBdr>
                        <w:top w:val="none" w:sz="0" w:space="0" w:color="auto"/>
                        <w:left w:val="none" w:sz="0" w:space="0" w:color="auto"/>
                        <w:bottom w:val="none" w:sz="0" w:space="0" w:color="auto"/>
                        <w:right w:val="none" w:sz="0" w:space="0" w:color="auto"/>
                      </w:divBdr>
                      <w:divsChild>
                        <w:div w:id="227811771">
                          <w:marLeft w:val="0"/>
                          <w:marRight w:val="0"/>
                          <w:marTop w:val="0"/>
                          <w:marBottom w:val="0"/>
                          <w:divBdr>
                            <w:top w:val="none" w:sz="0" w:space="0" w:color="auto"/>
                            <w:left w:val="none" w:sz="0" w:space="0" w:color="auto"/>
                            <w:bottom w:val="none" w:sz="0" w:space="0" w:color="auto"/>
                            <w:right w:val="none" w:sz="0" w:space="0" w:color="auto"/>
                          </w:divBdr>
                          <w:divsChild>
                            <w:div w:id="10382921">
                              <w:marLeft w:val="0"/>
                              <w:marRight w:val="0"/>
                              <w:marTop w:val="0"/>
                              <w:marBottom w:val="0"/>
                              <w:divBdr>
                                <w:top w:val="none" w:sz="0" w:space="0" w:color="auto"/>
                                <w:left w:val="none" w:sz="0" w:space="0" w:color="auto"/>
                                <w:bottom w:val="none" w:sz="0" w:space="0" w:color="auto"/>
                                <w:right w:val="none" w:sz="0" w:space="0" w:color="auto"/>
                              </w:divBdr>
                              <w:divsChild>
                                <w:div w:id="557520918">
                                  <w:marLeft w:val="0"/>
                                  <w:marRight w:val="0"/>
                                  <w:marTop w:val="0"/>
                                  <w:marBottom w:val="0"/>
                                  <w:divBdr>
                                    <w:top w:val="none" w:sz="0" w:space="0" w:color="auto"/>
                                    <w:left w:val="none" w:sz="0" w:space="0" w:color="auto"/>
                                    <w:bottom w:val="none" w:sz="0" w:space="0" w:color="auto"/>
                                    <w:right w:val="none" w:sz="0" w:space="0" w:color="auto"/>
                                  </w:divBdr>
                                  <w:divsChild>
                                    <w:div w:id="4991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12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accuto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F7FAD-8E77-4139-BCF6-30F900C15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Shahir Salyani</dc:creator>
  <cp:keywords/>
  <dc:description/>
  <cp:lastModifiedBy>Fries, Jill</cp:lastModifiedBy>
  <cp:revision>2</cp:revision>
  <cp:lastPrinted>2016-06-02T17:59:00Z</cp:lastPrinted>
  <dcterms:created xsi:type="dcterms:W3CDTF">2016-11-15T13:32:00Z</dcterms:created>
  <dcterms:modified xsi:type="dcterms:W3CDTF">2016-11-15T13:32:00Z</dcterms:modified>
</cp:coreProperties>
</file>